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5C" w:rsidRPr="0003265C" w:rsidRDefault="0003265C" w:rsidP="0003265C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el-GR"/>
        </w:rPr>
        <w:t xml:space="preserve"> </w:t>
      </w:r>
      <w:r w:rsidRPr="0003265C"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SSI Specialty Course: Enriched Air Nitrox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3265C" w:rsidRPr="0003265C" w:rsidTr="0003265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3265C" w:rsidRPr="0003265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3265C" w:rsidRPr="0003265C" w:rsidRDefault="0003265C" w:rsidP="000326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l-GR"/>
                    </w:rPr>
                  </w:pPr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l-GR"/>
                    </w:rPr>
                    <w:t>Have you ever dreamed of having longer no-decompression limits to take pictures or explore a wreck? Did you ever want to be safer while diving concerning the potential risk of decompression sickness?</w:t>
                  </w:r>
                </w:p>
                <w:p w:rsidR="0003265C" w:rsidRPr="0003265C" w:rsidRDefault="0003265C" w:rsidP="000326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l-GR"/>
                    </w:rPr>
                  </w:pPr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l-GR"/>
                    </w:rPr>
                    <w:t>Nitrox is the key. Due to the reduced fraction of nitrogen in your breathing gas, your body will have less work and the desaturation times will be reduced.</w:t>
                  </w:r>
                </w:p>
                <w:p w:rsidR="0003265C" w:rsidRPr="0003265C" w:rsidRDefault="0003265C" w:rsidP="00032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3265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 wp14:anchorId="1E1A29FC" wp14:editId="6CC979FE">
                        <wp:extent cx="1905000" cy="1209675"/>
                        <wp:effectExtent l="0" t="0" r="0" b="9525"/>
                        <wp:docPr id="9" name="Εικόνα 9" descr="Enriched Air Nitro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nriched Air Nitro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265C" w:rsidRPr="0003265C" w:rsidRDefault="0003265C" w:rsidP="000326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l-GR"/>
                    </w:rPr>
                  </w:pPr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l-GR"/>
                    </w:rPr>
                    <w:t>In your ENRICHED AIR NITROX program you will learn all the necessary rules for planning dives with Nitrox and using Nitrox in a safe way. An important key point in the entire program is analyzing your own tank prior to any Nitrox dive.</w:t>
                  </w:r>
                </w:p>
                <w:p w:rsidR="0003265C" w:rsidRPr="0003265C" w:rsidRDefault="0003265C" w:rsidP="000326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l-GR"/>
                    </w:rPr>
                  </w:pPr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l-GR"/>
                    </w:rPr>
                    <w:t>"Nitrox for free" is a slogan in a lot of resorts. This means that you do not have to pay a surcharge for Nitrox, but all diving operators will want to see a valid Nitrox certificate before you can dive.</w:t>
                  </w:r>
                </w:p>
                <w:p w:rsidR="0003265C" w:rsidRPr="0003265C" w:rsidRDefault="0003265C" w:rsidP="000326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l-GR"/>
                    </w:rPr>
                  </w:pPr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l-GR"/>
                    </w:rPr>
                    <w:t>ENRICHED AIR NITROX contains optional dives and therefore it is a perfect "Winter Specialty" before your diving holiday starts. This will allow you to go diving immediately and enjoy the advantages of diving with Nitrox.</w:t>
                  </w:r>
                </w:p>
                <w:p w:rsidR="0003265C" w:rsidRPr="0003265C" w:rsidRDefault="0003265C" w:rsidP="000326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l-GR"/>
                    </w:rPr>
                  </w:pPr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l-GR"/>
                    </w:rPr>
                    <w:t>If you want to learn more about ENRICHED AIR NITROX, you can buy the manual or the DVD even if you don t want to sign up for the course.</w:t>
                  </w:r>
                </w:p>
              </w:tc>
            </w:tr>
            <w:tr w:rsidR="0003265C" w:rsidRPr="0003265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3265C" w:rsidRPr="0003265C" w:rsidRDefault="0003265C" w:rsidP="00032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r w:rsidRPr="0003265C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en-US" w:eastAsia="el-GR"/>
                    </w:rPr>
                    <w:t xml:space="preserve"> </w:t>
                  </w:r>
                </w:p>
                <w:p w:rsidR="0003265C" w:rsidRPr="0003265C" w:rsidRDefault="0003265C" w:rsidP="000326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proofErr w:type="spellStart"/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Course</w:t>
                  </w:r>
                  <w:proofErr w:type="spellEnd"/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 xml:space="preserve"> </w:t>
                  </w:r>
                  <w:proofErr w:type="spellStart"/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Content</w:t>
                  </w:r>
                  <w:proofErr w:type="spellEnd"/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:</w:t>
                  </w:r>
                  <w:bookmarkStart w:id="0" w:name="_GoBack"/>
                  <w:bookmarkEnd w:id="0"/>
                </w:p>
                <w:p w:rsidR="0003265C" w:rsidRPr="0003265C" w:rsidRDefault="0003265C" w:rsidP="0003265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proofErr w:type="spellStart"/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Introduction</w:t>
                  </w:r>
                  <w:proofErr w:type="spellEnd"/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 xml:space="preserve"> </w:t>
                  </w:r>
                  <w:proofErr w:type="spellStart"/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to</w:t>
                  </w:r>
                  <w:proofErr w:type="spellEnd"/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 xml:space="preserve"> </w:t>
                  </w:r>
                  <w:proofErr w:type="spellStart"/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Nitrox</w:t>
                  </w:r>
                  <w:proofErr w:type="spellEnd"/>
                </w:p>
                <w:p w:rsidR="0003265C" w:rsidRPr="0003265C" w:rsidRDefault="0003265C" w:rsidP="0003265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l-GR"/>
                    </w:rPr>
                  </w:pPr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l-GR"/>
                    </w:rPr>
                    <w:t>Nitrox, Your Body and the Underwater World</w:t>
                  </w:r>
                </w:p>
                <w:p w:rsidR="0003265C" w:rsidRPr="0003265C" w:rsidRDefault="0003265C" w:rsidP="0003265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l-GR"/>
                    </w:rPr>
                  </w:pPr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l-GR"/>
                    </w:rPr>
                    <w:t>Your Total Diving System and Nitrox</w:t>
                  </w:r>
                </w:p>
                <w:p w:rsidR="0003265C" w:rsidRPr="0003265C" w:rsidRDefault="0003265C" w:rsidP="0003265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</w:pPr>
                  <w:proofErr w:type="spellStart"/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Planning</w:t>
                  </w:r>
                  <w:proofErr w:type="spellEnd"/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 xml:space="preserve"> </w:t>
                  </w:r>
                  <w:proofErr w:type="spellStart"/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Your</w:t>
                  </w:r>
                  <w:proofErr w:type="spellEnd"/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 xml:space="preserve"> </w:t>
                  </w:r>
                  <w:proofErr w:type="spellStart"/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Nitrox</w:t>
                  </w:r>
                  <w:proofErr w:type="spellEnd"/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 xml:space="preserve"> </w:t>
                  </w:r>
                  <w:proofErr w:type="spellStart"/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l-GR"/>
                    </w:rPr>
                    <w:t>Dives</w:t>
                  </w:r>
                  <w:proofErr w:type="spellEnd"/>
                </w:p>
                <w:p w:rsidR="0003265C" w:rsidRPr="0003265C" w:rsidRDefault="0003265C" w:rsidP="000326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l-GR"/>
                    </w:rPr>
                  </w:pPr>
                  <w:r w:rsidRPr="000326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l-GR"/>
                    </w:rPr>
                    <w:t xml:space="preserve">  </w:t>
                  </w:r>
                </w:p>
              </w:tc>
            </w:tr>
          </w:tbl>
          <w:p w:rsidR="0003265C" w:rsidRPr="0003265C" w:rsidRDefault="0003265C" w:rsidP="0003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</w:pPr>
          </w:p>
        </w:tc>
      </w:tr>
    </w:tbl>
    <w:p w:rsidR="007F0ACA" w:rsidRPr="0003265C" w:rsidRDefault="007F0ACA" w:rsidP="00F86EB2">
      <w:pPr>
        <w:rPr>
          <w:sz w:val="28"/>
          <w:szCs w:val="28"/>
          <w:lang w:val="en-US"/>
        </w:rPr>
      </w:pPr>
    </w:p>
    <w:sectPr w:rsidR="007F0ACA" w:rsidRPr="000326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018"/>
    <w:multiLevelType w:val="multilevel"/>
    <w:tmpl w:val="0D72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807ED"/>
    <w:multiLevelType w:val="multilevel"/>
    <w:tmpl w:val="A55C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731AA"/>
    <w:multiLevelType w:val="multilevel"/>
    <w:tmpl w:val="0E30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CC"/>
    <w:rsid w:val="0003265C"/>
    <w:rsid w:val="003B2BCC"/>
    <w:rsid w:val="0062507C"/>
    <w:rsid w:val="007F0ACA"/>
    <w:rsid w:val="008A7067"/>
    <w:rsid w:val="009159D9"/>
    <w:rsid w:val="00F44806"/>
    <w:rsid w:val="00F7191A"/>
    <w:rsid w:val="00F8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59D9"/>
    <w:rPr>
      <w:rFonts w:ascii="Tahoma" w:hAnsi="Tahoma" w:cs="Tahoma"/>
      <w:sz w:val="16"/>
      <w:szCs w:val="16"/>
    </w:rPr>
  </w:style>
  <w:style w:type="paragraph" w:customStyle="1" w:styleId="subblau">
    <w:name w:val="sub_blau"/>
    <w:basedOn w:val="a"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59D9"/>
    <w:rPr>
      <w:rFonts w:ascii="Tahoma" w:hAnsi="Tahoma" w:cs="Tahoma"/>
      <w:sz w:val="16"/>
      <w:szCs w:val="16"/>
    </w:rPr>
  </w:style>
  <w:style w:type="paragraph" w:customStyle="1" w:styleId="subblau">
    <w:name w:val="sub_blau"/>
    <w:basedOn w:val="a"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F4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anny</cp:lastModifiedBy>
  <cp:revision>3</cp:revision>
  <dcterms:created xsi:type="dcterms:W3CDTF">2016-11-17T19:34:00Z</dcterms:created>
  <dcterms:modified xsi:type="dcterms:W3CDTF">2016-11-17T19:35:00Z</dcterms:modified>
</cp:coreProperties>
</file>